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2CC04AB7" w14:textId="77777777" w:rsidTr="00754953">
        <w:tc>
          <w:tcPr>
            <w:tcW w:w="284" w:type="dxa"/>
            <w:vMerge w:val="restart"/>
          </w:tcPr>
          <w:p w14:paraId="4155C0A0" w14:textId="77777777" w:rsidR="0027026E" w:rsidRPr="00B71336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11CB8ECC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F1CC8CC" wp14:editId="5E4FF5C0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4931E55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1A378A5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FC3796F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69166FE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CCF4C21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7A860B5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192EDF9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71D1F757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67FF1FA0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16D3277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1535C3F1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4AAABDAE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133BA0D8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962FC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29B3865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67356F20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7F50F52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5F59777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27026E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7026E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27026E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0648A5F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C139BC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074BA066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B5515A2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0A2BEAF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51E24DDD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1F0ABF91" w14:textId="77777777" w:rsidR="0027026E" w:rsidRPr="0027026E" w:rsidRDefault="0027026E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7026E">
        <w:rPr>
          <w:rFonts w:eastAsia="Calibri"/>
          <w:b/>
          <w:sz w:val="28"/>
          <w:szCs w:val="28"/>
        </w:rPr>
        <w:t>РАЗЪЯСНЕНИЕ</w:t>
      </w:r>
    </w:p>
    <w:p w14:paraId="7A63D3FF" w14:textId="77777777" w:rsidR="0027026E" w:rsidRPr="0027026E" w:rsidRDefault="0027026E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7026E">
        <w:rPr>
          <w:rFonts w:eastAsia="Calibri"/>
          <w:b/>
          <w:sz w:val="28"/>
          <w:szCs w:val="28"/>
        </w:rPr>
        <w:t>Комиссии по этике и стандартам</w:t>
      </w:r>
    </w:p>
    <w:p w14:paraId="62C8D1EC" w14:textId="77777777" w:rsidR="00E85B61" w:rsidRPr="00D423EC" w:rsidRDefault="005A0F40" w:rsidP="005A0F4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E85B61" w:rsidRPr="00E85B61">
        <w:rPr>
          <w:rFonts w:eastAsia="Calibri"/>
          <w:b/>
          <w:sz w:val="28"/>
          <w:szCs w:val="28"/>
        </w:rPr>
        <w:t xml:space="preserve"> </w:t>
      </w:r>
      <w:r w:rsidR="00F91CBA">
        <w:rPr>
          <w:rFonts w:eastAsia="Calibri"/>
          <w:b/>
          <w:color w:val="000000"/>
          <w:sz w:val="28"/>
          <w:szCs w:val="28"/>
        </w:rPr>
        <w:t>заключении адвокатом договора простого товарищества</w:t>
      </w:r>
    </w:p>
    <w:p w14:paraId="4D2A4757" w14:textId="77777777" w:rsidR="0027026E" w:rsidRPr="00D423EC" w:rsidRDefault="0027026E" w:rsidP="00E85B6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69FFB111" w14:textId="71BD65C7" w:rsidR="00784BD3" w:rsidRPr="00CD4759" w:rsidRDefault="006122CA" w:rsidP="00784BD3">
      <w:pPr>
        <w:spacing w:after="0" w:line="240" w:lineRule="auto"/>
        <w:ind w:firstLine="709"/>
        <w:jc w:val="both"/>
        <w:rPr>
          <w:sz w:val="24"/>
          <w:szCs w:val="24"/>
        </w:rPr>
      </w:pPr>
      <w:r w:rsidRPr="00CD4759">
        <w:rPr>
          <w:sz w:val="24"/>
          <w:szCs w:val="24"/>
        </w:rPr>
        <w:t xml:space="preserve"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</w:t>
      </w:r>
      <w:r w:rsidR="00F91CBA" w:rsidRPr="00CD4759">
        <w:rPr>
          <w:rFonts w:eastAsia="Calibri"/>
          <w:sz w:val="24"/>
          <w:szCs w:val="24"/>
        </w:rPr>
        <w:t>о возможности заключения адвокатом договора простого товарищества (договора о совместной деятельности)</w:t>
      </w:r>
      <w:r w:rsidRPr="00CD4759">
        <w:rPr>
          <w:sz w:val="24"/>
          <w:szCs w:val="24"/>
        </w:rPr>
        <w:t>.</w:t>
      </w:r>
    </w:p>
    <w:p w14:paraId="09F66A79" w14:textId="4F942BF5" w:rsidR="00A31978" w:rsidRPr="00CD4759" w:rsidRDefault="00A31978" w:rsidP="00784BD3">
      <w:pPr>
        <w:spacing w:after="0" w:line="240" w:lineRule="auto"/>
        <w:ind w:firstLine="709"/>
        <w:jc w:val="both"/>
        <w:rPr>
          <w:sz w:val="24"/>
          <w:szCs w:val="24"/>
        </w:rPr>
      </w:pPr>
      <w:r w:rsidRPr="00CD4759">
        <w:rPr>
          <w:sz w:val="24"/>
          <w:szCs w:val="24"/>
        </w:rPr>
        <w:t xml:space="preserve">В случае заключения договора простого товарищества </w:t>
      </w:r>
      <w:r w:rsidRPr="00CD4759">
        <w:rPr>
          <w:rFonts w:eastAsia="Calibri"/>
          <w:sz w:val="24"/>
          <w:szCs w:val="24"/>
        </w:rPr>
        <w:t xml:space="preserve">(договора о совместной деятельности) гражданином, обладающим статусом адвоката, без указания на данный статус, в качестве физического лица, указанные отношения регулируются нормами </w:t>
      </w:r>
      <w:r w:rsidR="00650241">
        <w:rPr>
          <w:sz w:val="24"/>
          <w:szCs w:val="24"/>
        </w:rPr>
        <w:t>Гражданского кодекса Российской Федерации</w:t>
      </w:r>
      <w:r w:rsidRPr="00CD4759">
        <w:rPr>
          <w:sz w:val="24"/>
          <w:szCs w:val="24"/>
        </w:rPr>
        <w:t>.</w:t>
      </w:r>
    </w:p>
    <w:p w14:paraId="5474AE70" w14:textId="352C525B" w:rsidR="00A31978" w:rsidRPr="00CD4759" w:rsidRDefault="00A31978" w:rsidP="00784BD3">
      <w:pPr>
        <w:spacing w:after="0" w:line="240" w:lineRule="auto"/>
        <w:ind w:firstLine="709"/>
        <w:jc w:val="both"/>
        <w:rPr>
          <w:sz w:val="24"/>
          <w:szCs w:val="24"/>
        </w:rPr>
      </w:pPr>
      <w:r w:rsidRPr="00CD4759">
        <w:rPr>
          <w:sz w:val="24"/>
          <w:szCs w:val="24"/>
        </w:rPr>
        <w:t xml:space="preserve">Правила, предусмотренные законодательством об адвокатской деятельности и адвокатуре, подлежат применению </w:t>
      </w:r>
      <w:r w:rsidR="00CD4759" w:rsidRPr="00CD4759">
        <w:rPr>
          <w:sz w:val="24"/>
          <w:szCs w:val="24"/>
        </w:rPr>
        <w:t>при указании гражданином в договоре простого товарищества (</w:t>
      </w:r>
      <w:r w:rsidR="00CD4759" w:rsidRPr="00CD4759">
        <w:rPr>
          <w:rFonts w:eastAsia="Calibri"/>
          <w:sz w:val="24"/>
          <w:szCs w:val="24"/>
        </w:rPr>
        <w:t>договор</w:t>
      </w:r>
      <w:r w:rsidR="00FA3411">
        <w:rPr>
          <w:rFonts w:eastAsia="Calibri"/>
          <w:sz w:val="24"/>
          <w:szCs w:val="24"/>
        </w:rPr>
        <w:t>е</w:t>
      </w:r>
      <w:r w:rsidR="00CD4759" w:rsidRPr="00CD4759">
        <w:rPr>
          <w:rFonts w:eastAsia="Calibri"/>
          <w:sz w:val="24"/>
          <w:szCs w:val="24"/>
        </w:rPr>
        <w:t xml:space="preserve"> о совместной деятельности), что он является адвокатом и (или) </w:t>
      </w:r>
      <w:r w:rsidR="00CD4759">
        <w:rPr>
          <w:rFonts w:eastAsia="Calibri"/>
          <w:sz w:val="24"/>
          <w:szCs w:val="24"/>
        </w:rPr>
        <w:t>действует</w:t>
      </w:r>
      <w:r w:rsidR="00CD4759" w:rsidRPr="00CD4759">
        <w:rPr>
          <w:rFonts w:eastAsia="Calibri"/>
          <w:sz w:val="24"/>
          <w:szCs w:val="24"/>
        </w:rPr>
        <w:t xml:space="preserve"> в качестве адвоката</w:t>
      </w:r>
      <w:r w:rsidR="00CD4759">
        <w:rPr>
          <w:rFonts w:eastAsia="Calibri"/>
          <w:sz w:val="24"/>
          <w:szCs w:val="24"/>
        </w:rPr>
        <w:t>, а также в случае если заключаем</w:t>
      </w:r>
      <w:r w:rsidR="00FA3411">
        <w:rPr>
          <w:rFonts w:eastAsia="Calibri"/>
          <w:sz w:val="24"/>
          <w:szCs w:val="24"/>
        </w:rPr>
        <w:t>ый</w:t>
      </w:r>
      <w:r w:rsidR="00CD4759">
        <w:rPr>
          <w:rFonts w:eastAsia="Calibri"/>
          <w:sz w:val="24"/>
          <w:szCs w:val="24"/>
        </w:rPr>
        <w:t xml:space="preserve"> договор связан с </w:t>
      </w:r>
      <w:r w:rsidR="00FA3411">
        <w:rPr>
          <w:rFonts w:eastAsia="Calibri"/>
          <w:sz w:val="24"/>
          <w:szCs w:val="24"/>
        </w:rPr>
        <w:t xml:space="preserve">осуществлением </w:t>
      </w:r>
      <w:r w:rsidR="00CD4759">
        <w:rPr>
          <w:rFonts w:eastAsia="Calibri"/>
          <w:sz w:val="24"/>
          <w:szCs w:val="24"/>
        </w:rPr>
        <w:t>адвокатской деятельност</w:t>
      </w:r>
      <w:r w:rsidR="00FA3411">
        <w:rPr>
          <w:rFonts w:eastAsia="Calibri"/>
          <w:sz w:val="24"/>
          <w:szCs w:val="24"/>
        </w:rPr>
        <w:t>и</w:t>
      </w:r>
      <w:r w:rsidR="00CD4759" w:rsidRPr="00CD4759">
        <w:rPr>
          <w:rFonts w:eastAsia="Calibri"/>
          <w:sz w:val="24"/>
          <w:szCs w:val="24"/>
        </w:rPr>
        <w:t xml:space="preserve">. </w:t>
      </w:r>
    </w:p>
    <w:p w14:paraId="1138B890" w14:textId="740C3E42" w:rsidR="005053BC" w:rsidRPr="00CD4759" w:rsidRDefault="00B44ACB" w:rsidP="00784BD3">
      <w:pPr>
        <w:spacing w:after="0" w:line="240" w:lineRule="auto"/>
        <w:ind w:firstLine="709"/>
        <w:jc w:val="both"/>
        <w:rPr>
          <w:sz w:val="24"/>
          <w:szCs w:val="24"/>
        </w:rPr>
      </w:pPr>
      <w:r w:rsidRPr="00CD4759">
        <w:rPr>
          <w:sz w:val="24"/>
          <w:szCs w:val="24"/>
        </w:rPr>
        <w:t xml:space="preserve">Адвокат вправе заключать договор простого товарищества (договор о совместной деятельности) при условии соблюдения требований </w:t>
      </w:r>
      <w:r w:rsidR="00471D7E" w:rsidRPr="00CD4759">
        <w:rPr>
          <w:sz w:val="24"/>
          <w:szCs w:val="24"/>
        </w:rPr>
        <w:t>Федерального закона «</w:t>
      </w:r>
      <w:r w:rsidR="00471D7E" w:rsidRPr="00CD4759">
        <w:rPr>
          <w:bCs/>
          <w:sz w:val="24"/>
          <w:szCs w:val="24"/>
        </w:rPr>
        <w:t>Об адвокатской деятельности и адвокатуре в Российской Федерации</w:t>
      </w:r>
      <w:r w:rsidR="00471D7E" w:rsidRPr="00CD4759">
        <w:rPr>
          <w:sz w:val="24"/>
          <w:szCs w:val="24"/>
        </w:rPr>
        <w:t>»</w:t>
      </w:r>
      <w:r w:rsidR="00F7290D" w:rsidRPr="00CD4759">
        <w:rPr>
          <w:sz w:val="24"/>
          <w:szCs w:val="24"/>
        </w:rPr>
        <w:t xml:space="preserve"> и </w:t>
      </w:r>
      <w:r w:rsidR="00471D7E" w:rsidRPr="00CD4759">
        <w:rPr>
          <w:sz w:val="24"/>
          <w:szCs w:val="24"/>
        </w:rPr>
        <w:t>Кодекса профессиональной этики адвоката.</w:t>
      </w:r>
    </w:p>
    <w:p w14:paraId="480D288E" w14:textId="77777777" w:rsidR="00F91CBA" w:rsidRDefault="00F91CBA" w:rsidP="005053BC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="00921C6A">
        <w:rPr>
          <w:sz w:val="24"/>
          <w:szCs w:val="24"/>
        </w:rPr>
        <w:t>унктом 1 статьи</w:t>
      </w:r>
      <w:r>
        <w:rPr>
          <w:sz w:val="24"/>
          <w:szCs w:val="24"/>
        </w:rPr>
        <w:t xml:space="preserve"> 1041 Гражданского кодекса РФ п</w:t>
      </w:r>
      <w:r w:rsidRPr="00F91CBA">
        <w:rPr>
          <w:rFonts w:eastAsiaTheme="minorHAnsi"/>
          <w:sz w:val="24"/>
          <w:szCs w:val="24"/>
        </w:rPr>
        <w:t>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</w:p>
    <w:p w14:paraId="3BD9AAED" w14:textId="77777777" w:rsidR="00F91CBA" w:rsidRDefault="00921C6A" w:rsidP="005053BC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Согласно пункту</w:t>
      </w:r>
      <w:r w:rsidR="00F91CBA">
        <w:rPr>
          <w:rFonts w:eastAsiaTheme="minorHAnsi"/>
          <w:sz w:val="24"/>
          <w:szCs w:val="24"/>
        </w:rPr>
        <w:t xml:space="preserve"> 2 ст</w:t>
      </w:r>
      <w:r>
        <w:rPr>
          <w:rFonts w:eastAsiaTheme="minorHAnsi"/>
          <w:sz w:val="24"/>
          <w:szCs w:val="24"/>
        </w:rPr>
        <w:t>атьи</w:t>
      </w:r>
      <w:r w:rsidR="00F91CBA">
        <w:rPr>
          <w:rFonts w:eastAsiaTheme="minorHAnsi"/>
          <w:sz w:val="24"/>
          <w:szCs w:val="24"/>
        </w:rPr>
        <w:t xml:space="preserve"> 1041 Гражданского кодекса РФ с</w:t>
      </w:r>
      <w:r w:rsidR="00F91CBA" w:rsidRPr="00F91CBA">
        <w:rPr>
          <w:rFonts w:eastAsiaTheme="minorHAnsi"/>
          <w:sz w:val="24"/>
          <w:szCs w:val="24"/>
        </w:rPr>
        <w:t>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</w:p>
    <w:p w14:paraId="287F09AF" w14:textId="77777777" w:rsidR="00F91CBA" w:rsidRDefault="00F91CBA" w:rsidP="005053BC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силу п</w:t>
      </w:r>
      <w:r w:rsidR="00921C6A">
        <w:rPr>
          <w:rFonts w:eastAsiaTheme="minorHAnsi"/>
          <w:sz w:val="24"/>
          <w:szCs w:val="24"/>
        </w:rPr>
        <w:t>ункта</w:t>
      </w:r>
      <w:r>
        <w:rPr>
          <w:rFonts w:eastAsiaTheme="minorHAnsi"/>
          <w:sz w:val="24"/>
          <w:szCs w:val="24"/>
        </w:rPr>
        <w:t xml:space="preserve"> 2 ст</w:t>
      </w:r>
      <w:r w:rsidR="00921C6A">
        <w:rPr>
          <w:rFonts w:eastAsiaTheme="minorHAnsi"/>
          <w:sz w:val="24"/>
          <w:szCs w:val="24"/>
        </w:rPr>
        <w:t>атьи</w:t>
      </w:r>
      <w:r>
        <w:rPr>
          <w:rFonts w:eastAsiaTheme="minorHAnsi"/>
          <w:sz w:val="24"/>
          <w:szCs w:val="24"/>
        </w:rPr>
        <w:t xml:space="preserve"> 1 </w:t>
      </w:r>
      <w:r w:rsidRPr="00E85B61">
        <w:rPr>
          <w:sz w:val="24"/>
          <w:szCs w:val="24"/>
        </w:rPr>
        <w:t>Ф</w:t>
      </w:r>
      <w:r>
        <w:rPr>
          <w:sz w:val="24"/>
          <w:szCs w:val="24"/>
        </w:rPr>
        <w:t>едерального закона</w:t>
      </w:r>
      <w:r w:rsidRPr="00E85B61">
        <w:rPr>
          <w:sz w:val="24"/>
          <w:szCs w:val="24"/>
        </w:rPr>
        <w:t xml:space="preserve"> «</w:t>
      </w:r>
      <w:r w:rsidRPr="00E85B61">
        <w:rPr>
          <w:bCs/>
          <w:sz w:val="24"/>
          <w:szCs w:val="24"/>
        </w:rPr>
        <w:t>Об адвокатской деятельности</w:t>
      </w:r>
      <w:r>
        <w:rPr>
          <w:bCs/>
          <w:sz w:val="24"/>
          <w:szCs w:val="24"/>
        </w:rPr>
        <w:t xml:space="preserve"> и адвокатуре в Российской Федерации</w:t>
      </w:r>
      <w:r w:rsidRPr="00E85B61">
        <w:rPr>
          <w:sz w:val="24"/>
          <w:szCs w:val="24"/>
        </w:rPr>
        <w:t>»</w:t>
      </w:r>
      <w:r>
        <w:rPr>
          <w:sz w:val="24"/>
          <w:szCs w:val="24"/>
        </w:rPr>
        <w:t xml:space="preserve"> а</w:t>
      </w:r>
      <w:r w:rsidRPr="00F91CBA">
        <w:rPr>
          <w:rFonts w:eastAsiaTheme="minorHAnsi"/>
          <w:sz w:val="24"/>
          <w:szCs w:val="24"/>
        </w:rPr>
        <w:t>двокатская деятельность не является предпринимательской</w:t>
      </w:r>
      <w:r>
        <w:rPr>
          <w:rFonts w:eastAsiaTheme="minorHAnsi"/>
          <w:sz w:val="24"/>
          <w:szCs w:val="24"/>
        </w:rPr>
        <w:t>.</w:t>
      </w:r>
    </w:p>
    <w:p w14:paraId="1097F6CA" w14:textId="4F32859C" w:rsidR="001B6FB5" w:rsidRPr="001B6FB5" w:rsidRDefault="008E17E7" w:rsidP="0050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соответствии с подпунктом 4 пункта </w:t>
      </w:r>
      <w:r w:rsidR="001B6FB5">
        <w:rPr>
          <w:rFonts w:eastAsiaTheme="minorHAnsi"/>
          <w:sz w:val="24"/>
          <w:szCs w:val="24"/>
        </w:rPr>
        <w:t xml:space="preserve">1 статьи 7 </w:t>
      </w:r>
      <w:r w:rsidR="001B6FB5" w:rsidRPr="00E85B61">
        <w:rPr>
          <w:sz w:val="24"/>
          <w:szCs w:val="24"/>
        </w:rPr>
        <w:t>Ф</w:t>
      </w:r>
      <w:r w:rsidR="001B6FB5">
        <w:rPr>
          <w:sz w:val="24"/>
          <w:szCs w:val="24"/>
        </w:rPr>
        <w:t>едерального закона</w:t>
      </w:r>
      <w:r w:rsidR="001B6FB5" w:rsidRPr="00E85B61">
        <w:rPr>
          <w:sz w:val="24"/>
          <w:szCs w:val="24"/>
        </w:rPr>
        <w:t xml:space="preserve"> «</w:t>
      </w:r>
      <w:r w:rsidR="001B6FB5" w:rsidRPr="00E85B61">
        <w:rPr>
          <w:bCs/>
          <w:sz w:val="24"/>
          <w:szCs w:val="24"/>
        </w:rPr>
        <w:t xml:space="preserve">Об адвокатской </w:t>
      </w:r>
      <w:r w:rsidR="001B6FB5" w:rsidRPr="001B6FB5">
        <w:rPr>
          <w:bCs/>
          <w:sz w:val="24"/>
          <w:szCs w:val="24"/>
        </w:rPr>
        <w:t>деятельности и адвокатуре в Российской Федерации</w:t>
      </w:r>
      <w:r w:rsidR="001B6FB5" w:rsidRPr="001B6FB5">
        <w:rPr>
          <w:sz w:val="24"/>
          <w:szCs w:val="24"/>
        </w:rPr>
        <w:t xml:space="preserve">» адвокат обязан </w:t>
      </w:r>
      <w:r w:rsidR="001B6FB5" w:rsidRPr="001B6FB5">
        <w:rPr>
          <w:rFonts w:eastAsiaTheme="minorHAnsi"/>
          <w:sz w:val="24"/>
          <w:szCs w:val="24"/>
        </w:rPr>
        <w:t xml:space="preserve">соблюдать </w:t>
      </w:r>
      <w:hyperlink r:id="rId10" w:history="1">
        <w:r w:rsidR="00650241">
          <w:rPr>
            <w:rFonts w:eastAsiaTheme="minorHAnsi"/>
            <w:sz w:val="24"/>
            <w:szCs w:val="24"/>
          </w:rPr>
          <w:t>К</w:t>
        </w:r>
        <w:r w:rsidR="00650241" w:rsidRPr="001B6FB5">
          <w:rPr>
            <w:rFonts w:eastAsiaTheme="minorHAnsi"/>
            <w:sz w:val="24"/>
            <w:szCs w:val="24"/>
          </w:rPr>
          <w:t>одекс</w:t>
        </w:r>
      </w:hyperlink>
      <w:r w:rsidR="00650241" w:rsidRPr="001B6FB5">
        <w:rPr>
          <w:rFonts w:eastAsiaTheme="minorHAnsi"/>
          <w:sz w:val="24"/>
          <w:szCs w:val="24"/>
        </w:rPr>
        <w:t xml:space="preserve"> </w:t>
      </w:r>
      <w:r w:rsidR="001B6FB5" w:rsidRPr="001B6FB5">
        <w:rPr>
          <w:rFonts w:eastAsiaTheme="minorHAnsi"/>
          <w:sz w:val="24"/>
          <w:szCs w:val="24"/>
        </w:rPr>
        <w:t xml:space="preserve">профессиональной этики адвоката и исполнять решения органов </w:t>
      </w:r>
      <w:r w:rsidR="001B6FB5" w:rsidRPr="001B6FB5">
        <w:rPr>
          <w:rFonts w:eastAsiaTheme="minorHAnsi"/>
          <w:sz w:val="24"/>
          <w:szCs w:val="24"/>
        </w:rPr>
        <w:lastRenderedPageBreak/>
        <w:t>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 w:rsidR="006E7F9A">
        <w:rPr>
          <w:rFonts w:eastAsiaTheme="minorHAnsi"/>
          <w:sz w:val="24"/>
          <w:szCs w:val="24"/>
        </w:rPr>
        <w:t>.</w:t>
      </w:r>
    </w:p>
    <w:p w14:paraId="30E34F11" w14:textId="77777777" w:rsidR="00921C6A" w:rsidRPr="00921C6A" w:rsidRDefault="001B6FB5" w:rsidP="0050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Согласно</w:t>
      </w:r>
      <w:r w:rsidR="00921C6A">
        <w:rPr>
          <w:rFonts w:eastAsiaTheme="minorHAnsi"/>
          <w:sz w:val="24"/>
          <w:szCs w:val="24"/>
        </w:rPr>
        <w:t xml:space="preserve"> пункт</w:t>
      </w:r>
      <w:r>
        <w:rPr>
          <w:rFonts w:eastAsiaTheme="minorHAnsi"/>
          <w:sz w:val="24"/>
          <w:szCs w:val="24"/>
        </w:rPr>
        <w:t>у</w:t>
      </w:r>
      <w:r w:rsidR="00921C6A">
        <w:rPr>
          <w:rFonts w:eastAsiaTheme="minorHAnsi"/>
          <w:sz w:val="24"/>
          <w:szCs w:val="24"/>
        </w:rPr>
        <w:t xml:space="preserve"> 3 статьи 9 Кодекса профессиональной этики адвоката а</w:t>
      </w:r>
      <w:r w:rsidR="00921C6A" w:rsidRPr="00921C6A">
        <w:rPr>
          <w:rFonts w:eastAsiaTheme="minorHAnsi"/>
          <w:sz w:val="24"/>
          <w:szCs w:val="24"/>
        </w:rPr>
        <w:t>двокат не вправе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 в случаях, предусмотренных законодательством.</w:t>
      </w:r>
    </w:p>
    <w:p w14:paraId="5CFD26FA" w14:textId="00A20F0B" w:rsidR="00921C6A" w:rsidRDefault="00921C6A" w:rsidP="0050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921C6A">
        <w:rPr>
          <w:rFonts w:eastAsiaTheme="minorHAnsi"/>
          <w:sz w:val="24"/>
          <w:szCs w:val="24"/>
        </w:rPr>
        <w:t>Адвокат вправе инвестировать средства и распоряжаться своим имуществом, включая недвижимость, а также извлекать доход из других источников, например, от сдачи недвижимости в аренду (наем), если эта деятельность не предполагает использование статуса адвоката.</w:t>
      </w:r>
    </w:p>
    <w:p w14:paraId="76CD38CE" w14:textId="603C8106" w:rsidR="00921C6A" w:rsidRDefault="001B6FB5" w:rsidP="0050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силу</w:t>
      </w:r>
      <w:r w:rsidR="00921C6A">
        <w:rPr>
          <w:rFonts w:eastAsiaTheme="minorHAnsi"/>
          <w:sz w:val="24"/>
          <w:szCs w:val="24"/>
        </w:rPr>
        <w:t xml:space="preserve"> абзац</w:t>
      </w:r>
      <w:r>
        <w:rPr>
          <w:rFonts w:eastAsiaTheme="minorHAnsi"/>
          <w:sz w:val="24"/>
          <w:szCs w:val="24"/>
        </w:rPr>
        <w:t>а</w:t>
      </w:r>
      <w:r w:rsidR="00921C6A">
        <w:rPr>
          <w:rFonts w:eastAsiaTheme="minorHAnsi"/>
          <w:sz w:val="24"/>
          <w:szCs w:val="24"/>
        </w:rPr>
        <w:t xml:space="preserve"> </w:t>
      </w:r>
      <w:r w:rsidR="00650241">
        <w:rPr>
          <w:rFonts w:eastAsiaTheme="minorHAnsi"/>
          <w:sz w:val="24"/>
          <w:szCs w:val="24"/>
        </w:rPr>
        <w:t>второго</w:t>
      </w:r>
      <w:r w:rsidR="00921C6A">
        <w:rPr>
          <w:rFonts w:eastAsiaTheme="minorHAnsi"/>
          <w:sz w:val="24"/>
          <w:szCs w:val="24"/>
        </w:rPr>
        <w:t xml:space="preserve"> пункта 4 статьи 9 Кодекса профессиональной этики адвоката о</w:t>
      </w:r>
      <w:r w:rsidR="00921C6A" w:rsidRPr="00921C6A">
        <w:rPr>
          <w:rFonts w:eastAsiaTheme="minorHAnsi"/>
          <w:sz w:val="24"/>
          <w:szCs w:val="24"/>
        </w:rPr>
        <w:t>существление адвокатом иной деятельности не должно порочить честь и достоинство адвоката или наносить ущерб авторитету адвокатуры.</w:t>
      </w:r>
    </w:p>
    <w:p w14:paraId="3A093DEF" w14:textId="77777777" w:rsidR="008E17E7" w:rsidRDefault="001B6FB5" w:rsidP="0050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</w:t>
      </w:r>
      <w:r w:rsidR="008E17E7" w:rsidRPr="008E17E7">
        <w:rPr>
          <w:rFonts w:eastAsiaTheme="minorHAnsi"/>
          <w:sz w:val="24"/>
          <w:szCs w:val="24"/>
        </w:rPr>
        <w:t xml:space="preserve">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</w:t>
      </w:r>
      <w:r>
        <w:rPr>
          <w:rFonts w:eastAsiaTheme="minorHAnsi"/>
          <w:sz w:val="24"/>
          <w:szCs w:val="24"/>
        </w:rPr>
        <w:t xml:space="preserve"> (пункт 5 статьи 9 Кодекса профессиональной этики адвоката).</w:t>
      </w:r>
    </w:p>
    <w:p w14:paraId="0F99C07C" w14:textId="77777777" w:rsidR="00487066" w:rsidRDefault="00487066" w:rsidP="0047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Таким образом, </w:t>
      </w:r>
      <w:r w:rsidR="006E7F9A">
        <w:rPr>
          <w:rFonts w:eastAsiaTheme="minorHAnsi"/>
          <w:sz w:val="24"/>
          <w:szCs w:val="24"/>
        </w:rPr>
        <w:t xml:space="preserve">само по себе </w:t>
      </w:r>
      <w:r>
        <w:rPr>
          <w:rFonts w:eastAsiaTheme="minorHAnsi"/>
          <w:sz w:val="24"/>
          <w:szCs w:val="24"/>
        </w:rPr>
        <w:t xml:space="preserve">заключение адвокатом договора простого товарищества </w:t>
      </w:r>
      <w:r w:rsidR="00471D7E">
        <w:rPr>
          <w:rFonts w:eastAsiaTheme="minorHAnsi"/>
          <w:sz w:val="24"/>
          <w:szCs w:val="24"/>
        </w:rPr>
        <w:t xml:space="preserve">(договора о совместной деятельности), который </w:t>
      </w:r>
      <w:r w:rsidR="00471D7E" w:rsidRPr="00471D7E">
        <w:rPr>
          <w:rFonts w:eastAsiaTheme="minorHAnsi"/>
          <w:sz w:val="24"/>
          <w:szCs w:val="24"/>
        </w:rPr>
        <w:t>не связан с осуществлением его участниками предпринимательской деятельности</w:t>
      </w:r>
      <w:r w:rsidR="00471D7E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 xml:space="preserve">не запрещено Гражданским кодексом РФ, </w:t>
      </w:r>
      <w:r w:rsidRPr="00E85B61">
        <w:rPr>
          <w:sz w:val="24"/>
          <w:szCs w:val="24"/>
        </w:rPr>
        <w:t>Ф</w:t>
      </w:r>
      <w:r>
        <w:rPr>
          <w:sz w:val="24"/>
          <w:szCs w:val="24"/>
        </w:rPr>
        <w:t>едеральным законом</w:t>
      </w:r>
      <w:r w:rsidRPr="00E85B61">
        <w:rPr>
          <w:sz w:val="24"/>
          <w:szCs w:val="24"/>
        </w:rPr>
        <w:t xml:space="preserve"> «</w:t>
      </w:r>
      <w:r w:rsidRPr="00E85B61">
        <w:rPr>
          <w:bCs/>
          <w:sz w:val="24"/>
          <w:szCs w:val="24"/>
        </w:rPr>
        <w:t>Об адвокатской деятельности</w:t>
      </w:r>
      <w:r>
        <w:rPr>
          <w:bCs/>
          <w:sz w:val="24"/>
          <w:szCs w:val="24"/>
        </w:rPr>
        <w:t xml:space="preserve"> и адвокатуре в Российской Федерации</w:t>
      </w:r>
      <w:r w:rsidRPr="00E85B61">
        <w:rPr>
          <w:sz w:val="24"/>
          <w:szCs w:val="24"/>
        </w:rPr>
        <w:t>»</w:t>
      </w:r>
      <w:r>
        <w:rPr>
          <w:sz w:val="24"/>
          <w:szCs w:val="24"/>
        </w:rPr>
        <w:t>, Кодексом профессиональной этики адвоката.</w:t>
      </w:r>
    </w:p>
    <w:p w14:paraId="187A138A" w14:textId="77777777" w:rsidR="005053BC" w:rsidRDefault="006E7F9A" w:rsidP="0078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 w:rsidR="00784BD3">
        <w:rPr>
          <w:sz w:val="24"/>
          <w:szCs w:val="24"/>
        </w:rPr>
        <w:t>н</w:t>
      </w:r>
      <w:r w:rsidR="005053BC">
        <w:rPr>
          <w:rFonts w:eastAsiaTheme="minorHAnsi"/>
          <w:sz w:val="24"/>
          <w:szCs w:val="24"/>
        </w:rPr>
        <w:t xml:space="preserve">едопустимо </w:t>
      </w:r>
      <w:r w:rsidR="00471D7E">
        <w:rPr>
          <w:sz w:val="24"/>
          <w:szCs w:val="24"/>
        </w:rPr>
        <w:t xml:space="preserve">заключение адвокатом договора простого товарищества </w:t>
      </w:r>
      <w:r w:rsidR="00471D7E">
        <w:rPr>
          <w:rFonts w:eastAsiaTheme="minorHAnsi"/>
          <w:sz w:val="24"/>
          <w:szCs w:val="24"/>
        </w:rPr>
        <w:t xml:space="preserve">(договора о совместной деятельности), если это направлено на </w:t>
      </w:r>
      <w:r w:rsidR="005053BC">
        <w:rPr>
          <w:rFonts w:eastAsiaTheme="minorHAnsi"/>
          <w:sz w:val="24"/>
          <w:szCs w:val="24"/>
        </w:rPr>
        <w:t xml:space="preserve">обход требований </w:t>
      </w:r>
      <w:r w:rsidR="00471D7E" w:rsidRPr="00E85B61">
        <w:rPr>
          <w:sz w:val="24"/>
          <w:szCs w:val="24"/>
        </w:rPr>
        <w:t>Ф</w:t>
      </w:r>
      <w:r w:rsidR="00471D7E">
        <w:rPr>
          <w:sz w:val="24"/>
          <w:szCs w:val="24"/>
        </w:rPr>
        <w:t>едерального закона</w:t>
      </w:r>
      <w:r w:rsidR="00471D7E" w:rsidRPr="00E85B61">
        <w:rPr>
          <w:sz w:val="24"/>
          <w:szCs w:val="24"/>
        </w:rPr>
        <w:t xml:space="preserve"> «</w:t>
      </w:r>
      <w:r w:rsidR="00471D7E" w:rsidRPr="00E85B61">
        <w:rPr>
          <w:bCs/>
          <w:sz w:val="24"/>
          <w:szCs w:val="24"/>
        </w:rPr>
        <w:t>Об адвокатской деятельности</w:t>
      </w:r>
      <w:r w:rsidR="00471D7E">
        <w:rPr>
          <w:bCs/>
          <w:sz w:val="24"/>
          <w:szCs w:val="24"/>
        </w:rPr>
        <w:t xml:space="preserve"> и адвокатуре в Российской Федерации</w:t>
      </w:r>
      <w:r w:rsidR="00471D7E" w:rsidRPr="00E85B61">
        <w:rPr>
          <w:sz w:val="24"/>
          <w:szCs w:val="24"/>
        </w:rPr>
        <w:t>»</w:t>
      </w:r>
      <w:r w:rsidR="00471D7E">
        <w:rPr>
          <w:sz w:val="24"/>
          <w:szCs w:val="24"/>
        </w:rPr>
        <w:t>, Кодекса профессиональной этики адвоката.</w:t>
      </w:r>
    </w:p>
    <w:p w14:paraId="7258FA02" w14:textId="77777777" w:rsidR="00266174" w:rsidRDefault="00266174" w:rsidP="0026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266174">
        <w:rPr>
          <w:rFonts w:eastAsiaTheme="minorHAnsi"/>
          <w:sz w:val="24"/>
          <w:szCs w:val="24"/>
        </w:rPr>
        <w:t>Адвокат должен избегать действий (бездействия), направленных к подрыву доверия к нему или к адвокатуре</w:t>
      </w:r>
      <w:r>
        <w:rPr>
          <w:rFonts w:eastAsiaTheme="minorHAnsi"/>
          <w:sz w:val="24"/>
          <w:szCs w:val="24"/>
        </w:rPr>
        <w:t xml:space="preserve"> (пункт 2 статьи 5 Кодекса профессиональной этики адвоката)</w:t>
      </w:r>
      <w:r w:rsidRPr="00266174">
        <w:rPr>
          <w:rFonts w:eastAsiaTheme="minorHAnsi"/>
          <w:sz w:val="24"/>
          <w:szCs w:val="24"/>
        </w:rPr>
        <w:t>.</w:t>
      </w:r>
    </w:p>
    <w:p w14:paraId="5A7C2406" w14:textId="77777777" w:rsidR="00266174" w:rsidRDefault="00E21F0F" w:rsidP="0026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Злоупотребление доверием несовместимо со званием адвоката (пункт 3 статьи 5 Кодекса профессиональной этики адвоката)</w:t>
      </w:r>
      <w:r w:rsidRPr="00266174">
        <w:rPr>
          <w:rFonts w:eastAsiaTheme="minorHAnsi"/>
          <w:sz w:val="24"/>
          <w:szCs w:val="24"/>
        </w:rPr>
        <w:t>.</w:t>
      </w:r>
    </w:p>
    <w:p w14:paraId="677ED969" w14:textId="0C2E9B60" w:rsidR="00E21F0F" w:rsidRDefault="00E21F0F" w:rsidP="0026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</w:t>
      </w:r>
      <w:r w:rsidR="00266174">
        <w:rPr>
          <w:rFonts w:eastAsiaTheme="minorHAnsi"/>
          <w:sz w:val="24"/>
          <w:szCs w:val="24"/>
        </w:rPr>
        <w:t xml:space="preserve">аключение адвокатом </w:t>
      </w:r>
      <w:r w:rsidR="00266174">
        <w:rPr>
          <w:sz w:val="24"/>
          <w:szCs w:val="24"/>
        </w:rPr>
        <w:t xml:space="preserve">договора простого товарищества </w:t>
      </w:r>
      <w:r w:rsidR="00266174">
        <w:rPr>
          <w:rFonts w:eastAsiaTheme="minorHAnsi"/>
          <w:sz w:val="24"/>
          <w:szCs w:val="24"/>
        </w:rPr>
        <w:t>(договора о совместной деятельности)</w:t>
      </w:r>
      <w:r>
        <w:rPr>
          <w:rFonts w:eastAsiaTheme="minorHAnsi"/>
          <w:sz w:val="24"/>
          <w:szCs w:val="24"/>
        </w:rPr>
        <w:t xml:space="preserve"> с целью несоблюдения </w:t>
      </w:r>
      <w:r w:rsidR="00650241">
        <w:rPr>
          <w:rFonts w:eastAsiaTheme="minorHAnsi"/>
          <w:sz w:val="24"/>
          <w:szCs w:val="24"/>
        </w:rPr>
        <w:t xml:space="preserve">требований </w:t>
      </w:r>
      <w:r w:rsidR="00650241" w:rsidRPr="00E85B61">
        <w:rPr>
          <w:sz w:val="24"/>
          <w:szCs w:val="24"/>
        </w:rPr>
        <w:t>Ф</w:t>
      </w:r>
      <w:r w:rsidR="00650241">
        <w:rPr>
          <w:sz w:val="24"/>
          <w:szCs w:val="24"/>
        </w:rPr>
        <w:t>едерального закона</w:t>
      </w:r>
      <w:r w:rsidR="00650241" w:rsidRPr="00E85B61">
        <w:rPr>
          <w:sz w:val="24"/>
          <w:szCs w:val="24"/>
        </w:rPr>
        <w:t xml:space="preserve"> «</w:t>
      </w:r>
      <w:r w:rsidR="00650241" w:rsidRPr="00E85B61">
        <w:rPr>
          <w:bCs/>
          <w:sz w:val="24"/>
          <w:szCs w:val="24"/>
        </w:rPr>
        <w:t>Об адвокатской деятельности</w:t>
      </w:r>
      <w:r w:rsidR="00650241">
        <w:rPr>
          <w:bCs/>
          <w:sz w:val="24"/>
          <w:szCs w:val="24"/>
        </w:rPr>
        <w:t xml:space="preserve"> и адвокатуре в Российской Федерации</w:t>
      </w:r>
      <w:r w:rsidR="00650241" w:rsidRPr="00E85B61">
        <w:rPr>
          <w:sz w:val="24"/>
          <w:szCs w:val="24"/>
        </w:rPr>
        <w:t>»</w:t>
      </w:r>
      <w:r w:rsidR="00650241">
        <w:rPr>
          <w:sz w:val="24"/>
          <w:szCs w:val="24"/>
        </w:rPr>
        <w:t>, Кодекса профессиональной этики адвоката</w:t>
      </w:r>
      <w:r>
        <w:rPr>
          <w:rFonts w:eastAsiaTheme="minorHAnsi"/>
          <w:sz w:val="24"/>
          <w:szCs w:val="24"/>
        </w:rPr>
        <w:t xml:space="preserve"> должно стать предметом рассмотрения соответствующих квалификационной комиссии и </w:t>
      </w:r>
      <w:r w:rsidR="008A61FC">
        <w:rPr>
          <w:rFonts w:eastAsiaTheme="minorHAnsi"/>
          <w:sz w:val="24"/>
          <w:szCs w:val="24"/>
        </w:rPr>
        <w:t>с</w:t>
      </w:r>
      <w:r>
        <w:rPr>
          <w:rFonts w:eastAsiaTheme="minorHAnsi"/>
          <w:sz w:val="24"/>
          <w:szCs w:val="24"/>
        </w:rPr>
        <w:t>овета.</w:t>
      </w:r>
    </w:p>
    <w:p w14:paraId="08678C2E" w14:textId="179A7BD0" w:rsidR="00E21F0F" w:rsidRDefault="00E21F0F" w:rsidP="00266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каждом конкретном случае </w:t>
      </w:r>
      <w:r w:rsidR="00784BD3">
        <w:rPr>
          <w:rFonts w:eastAsiaTheme="minorHAnsi"/>
          <w:sz w:val="24"/>
          <w:szCs w:val="24"/>
        </w:rPr>
        <w:t xml:space="preserve">объектом оценки </w:t>
      </w:r>
      <w:r>
        <w:rPr>
          <w:rFonts w:eastAsiaTheme="minorHAnsi"/>
          <w:sz w:val="24"/>
          <w:szCs w:val="24"/>
        </w:rPr>
        <w:t>соответствующи</w:t>
      </w:r>
      <w:r w:rsidR="00784BD3">
        <w:rPr>
          <w:rFonts w:eastAsiaTheme="minorHAnsi"/>
          <w:sz w:val="24"/>
          <w:szCs w:val="24"/>
        </w:rPr>
        <w:t>х</w:t>
      </w:r>
      <w:r>
        <w:rPr>
          <w:rFonts w:eastAsiaTheme="minorHAnsi"/>
          <w:sz w:val="24"/>
          <w:szCs w:val="24"/>
        </w:rPr>
        <w:t xml:space="preserve"> квалификационн</w:t>
      </w:r>
      <w:r w:rsidR="00784BD3">
        <w:rPr>
          <w:rFonts w:eastAsiaTheme="minorHAnsi"/>
          <w:sz w:val="24"/>
          <w:szCs w:val="24"/>
        </w:rPr>
        <w:t>ой</w:t>
      </w:r>
      <w:r>
        <w:rPr>
          <w:rFonts w:eastAsiaTheme="minorHAnsi"/>
          <w:sz w:val="24"/>
          <w:szCs w:val="24"/>
        </w:rPr>
        <w:t xml:space="preserve"> комиссии и </w:t>
      </w:r>
      <w:r w:rsidR="008A61FC">
        <w:rPr>
          <w:rFonts w:eastAsiaTheme="minorHAnsi"/>
          <w:sz w:val="24"/>
          <w:szCs w:val="24"/>
        </w:rPr>
        <w:t>с</w:t>
      </w:r>
      <w:r>
        <w:rPr>
          <w:rFonts w:eastAsiaTheme="minorHAnsi"/>
          <w:sz w:val="24"/>
          <w:szCs w:val="24"/>
        </w:rPr>
        <w:t>овет</w:t>
      </w:r>
      <w:r w:rsidR="00784BD3">
        <w:rPr>
          <w:rFonts w:eastAsiaTheme="minorHAnsi"/>
          <w:sz w:val="24"/>
          <w:szCs w:val="24"/>
        </w:rPr>
        <w:t>а</w:t>
      </w:r>
      <w:r>
        <w:rPr>
          <w:rFonts w:eastAsiaTheme="minorHAnsi"/>
          <w:sz w:val="24"/>
          <w:szCs w:val="24"/>
        </w:rPr>
        <w:t xml:space="preserve"> </w:t>
      </w:r>
      <w:r w:rsidR="00784BD3">
        <w:rPr>
          <w:rFonts w:eastAsiaTheme="minorHAnsi"/>
          <w:sz w:val="24"/>
          <w:szCs w:val="24"/>
        </w:rPr>
        <w:t>является</w:t>
      </w:r>
      <w:r>
        <w:rPr>
          <w:rFonts w:eastAsiaTheme="minorHAnsi"/>
          <w:sz w:val="24"/>
          <w:szCs w:val="24"/>
        </w:rPr>
        <w:t xml:space="preserve"> не только текст заключенного адвокатом договора</w:t>
      </w:r>
      <w:r w:rsidRPr="00E21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простого товарищества </w:t>
      </w:r>
      <w:r>
        <w:rPr>
          <w:rFonts w:eastAsiaTheme="minorHAnsi"/>
          <w:sz w:val="24"/>
          <w:szCs w:val="24"/>
        </w:rPr>
        <w:t>(договора о совместной деятельности), но и действия адвоката в</w:t>
      </w:r>
      <w:r w:rsidRPr="00471D7E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совокупности</w:t>
      </w:r>
      <w:r w:rsidR="00784BD3">
        <w:rPr>
          <w:rFonts w:eastAsiaTheme="minorHAnsi"/>
          <w:sz w:val="24"/>
          <w:szCs w:val="24"/>
        </w:rPr>
        <w:t xml:space="preserve"> и иные значимые обстоятельства</w:t>
      </w:r>
      <w:r>
        <w:rPr>
          <w:rFonts w:eastAsiaTheme="minorHAnsi"/>
          <w:sz w:val="24"/>
          <w:szCs w:val="24"/>
        </w:rPr>
        <w:t>, в том числе действительн</w:t>
      </w:r>
      <w:r w:rsidR="00784BD3">
        <w:rPr>
          <w:rFonts w:eastAsiaTheme="minorHAnsi"/>
          <w:sz w:val="24"/>
          <w:szCs w:val="24"/>
        </w:rPr>
        <w:t>ая</w:t>
      </w:r>
      <w:r>
        <w:rPr>
          <w:rFonts w:eastAsiaTheme="minorHAnsi"/>
          <w:sz w:val="24"/>
          <w:szCs w:val="24"/>
        </w:rPr>
        <w:t xml:space="preserve"> цель заключения такого договора.</w:t>
      </w:r>
    </w:p>
    <w:p w14:paraId="07797DEE" w14:textId="77777777" w:rsidR="00471D7E" w:rsidRDefault="00540866" w:rsidP="0050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Адвокат не вправе заключать</w:t>
      </w:r>
      <w:r>
        <w:rPr>
          <w:sz w:val="24"/>
          <w:szCs w:val="24"/>
        </w:rPr>
        <w:t xml:space="preserve"> договор простого товарищества </w:t>
      </w:r>
      <w:r>
        <w:rPr>
          <w:rFonts w:eastAsiaTheme="minorHAnsi"/>
          <w:sz w:val="24"/>
          <w:szCs w:val="24"/>
        </w:rPr>
        <w:t>(договор о совместной деятельности), если это направлено</w:t>
      </w:r>
      <w:r w:rsidR="00471D7E">
        <w:rPr>
          <w:rFonts w:eastAsiaTheme="minorHAnsi"/>
          <w:sz w:val="24"/>
          <w:szCs w:val="24"/>
        </w:rPr>
        <w:t xml:space="preserve"> на </w:t>
      </w:r>
      <w:r>
        <w:rPr>
          <w:rFonts w:eastAsiaTheme="minorHAnsi"/>
          <w:sz w:val="24"/>
          <w:szCs w:val="24"/>
        </w:rPr>
        <w:t>злоупотребление правом, об</w:t>
      </w:r>
      <w:r w:rsidR="00471D7E">
        <w:rPr>
          <w:rFonts w:eastAsiaTheme="minorHAnsi"/>
          <w:sz w:val="24"/>
          <w:szCs w:val="24"/>
        </w:rPr>
        <w:t xml:space="preserve">ход </w:t>
      </w:r>
      <w:r>
        <w:rPr>
          <w:rFonts w:eastAsiaTheme="minorHAnsi"/>
          <w:sz w:val="24"/>
          <w:szCs w:val="24"/>
        </w:rPr>
        <w:t>установленных для адвокат</w:t>
      </w:r>
      <w:r w:rsidR="00784BD3">
        <w:rPr>
          <w:rFonts w:eastAsiaTheme="minorHAnsi"/>
          <w:sz w:val="24"/>
          <w:szCs w:val="24"/>
        </w:rPr>
        <w:t>ской деятельности</w:t>
      </w:r>
      <w:r>
        <w:rPr>
          <w:rFonts w:eastAsiaTheme="minorHAnsi"/>
          <w:sz w:val="24"/>
          <w:szCs w:val="24"/>
        </w:rPr>
        <w:t xml:space="preserve"> правил поведения</w:t>
      </w:r>
      <w:r w:rsidR="00784BD3">
        <w:rPr>
          <w:rFonts w:eastAsiaTheme="minorHAnsi"/>
          <w:sz w:val="24"/>
          <w:szCs w:val="24"/>
        </w:rPr>
        <w:t>, нарушение прав и гарантий доверителя</w:t>
      </w:r>
      <w:r>
        <w:rPr>
          <w:rFonts w:eastAsiaTheme="minorHAnsi"/>
          <w:sz w:val="24"/>
          <w:szCs w:val="24"/>
        </w:rPr>
        <w:t>.</w:t>
      </w:r>
    </w:p>
    <w:p w14:paraId="5AE0D64C" w14:textId="730B5D55" w:rsidR="00D36121" w:rsidRPr="002E676B" w:rsidRDefault="00540866" w:rsidP="002E6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Таким образом, </w:t>
      </w:r>
      <w:r w:rsidR="00D36121">
        <w:rPr>
          <w:rFonts w:eastAsiaTheme="minorHAnsi"/>
          <w:sz w:val="24"/>
          <w:szCs w:val="24"/>
        </w:rPr>
        <w:t xml:space="preserve">действия адвоката, заключившего </w:t>
      </w:r>
      <w:r w:rsidR="00D36121">
        <w:rPr>
          <w:sz w:val="24"/>
          <w:szCs w:val="24"/>
        </w:rPr>
        <w:t xml:space="preserve">договор простого товарищества </w:t>
      </w:r>
      <w:r w:rsidR="00D36121">
        <w:rPr>
          <w:rFonts w:eastAsiaTheme="minorHAnsi"/>
          <w:sz w:val="24"/>
          <w:szCs w:val="24"/>
        </w:rPr>
        <w:t xml:space="preserve">(договор о совместной деятельности), должны соответствовать </w:t>
      </w:r>
      <w:r w:rsidR="006300B7">
        <w:rPr>
          <w:rFonts w:eastAsiaTheme="minorHAnsi"/>
          <w:sz w:val="24"/>
          <w:szCs w:val="24"/>
        </w:rPr>
        <w:t xml:space="preserve">действующим нормативным правовым актам, в том числе </w:t>
      </w:r>
      <w:r w:rsidR="00D36121" w:rsidRPr="00E85B61">
        <w:rPr>
          <w:sz w:val="24"/>
          <w:szCs w:val="24"/>
        </w:rPr>
        <w:t>Ф</w:t>
      </w:r>
      <w:r w:rsidR="00D36121">
        <w:rPr>
          <w:sz w:val="24"/>
          <w:szCs w:val="24"/>
        </w:rPr>
        <w:t>едерально</w:t>
      </w:r>
      <w:r w:rsidR="006300B7">
        <w:rPr>
          <w:sz w:val="24"/>
          <w:szCs w:val="24"/>
        </w:rPr>
        <w:t>му</w:t>
      </w:r>
      <w:r w:rsidR="00D36121">
        <w:rPr>
          <w:sz w:val="24"/>
          <w:szCs w:val="24"/>
        </w:rPr>
        <w:t xml:space="preserve"> закон</w:t>
      </w:r>
      <w:r w:rsidR="006300B7">
        <w:rPr>
          <w:sz w:val="24"/>
          <w:szCs w:val="24"/>
        </w:rPr>
        <w:t>у</w:t>
      </w:r>
      <w:r w:rsidR="00D36121" w:rsidRPr="00E85B61">
        <w:rPr>
          <w:sz w:val="24"/>
          <w:szCs w:val="24"/>
        </w:rPr>
        <w:t xml:space="preserve"> «</w:t>
      </w:r>
      <w:r w:rsidR="00D36121" w:rsidRPr="00E85B61">
        <w:rPr>
          <w:bCs/>
          <w:sz w:val="24"/>
          <w:szCs w:val="24"/>
        </w:rPr>
        <w:t>Об адвокатской деятельности</w:t>
      </w:r>
      <w:r w:rsidR="00D36121">
        <w:rPr>
          <w:bCs/>
          <w:sz w:val="24"/>
          <w:szCs w:val="24"/>
        </w:rPr>
        <w:t xml:space="preserve"> и адвокатуре в Российской Федерации</w:t>
      </w:r>
      <w:r w:rsidR="00D36121" w:rsidRPr="00E85B61">
        <w:rPr>
          <w:sz w:val="24"/>
          <w:szCs w:val="24"/>
        </w:rPr>
        <w:t>»</w:t>
      </w:r>
      <w:r w:rsidR="00D36121">
        <w:rPr>
          <w:sz w:val="24"/>
          <w:szCs w:val="24"/>
        </w:rPr>
        <w:t xml:space="preserve">, </w:t>
      </w:r>
      <w:r w:rsidR="006300B7">
        <w:rPr>
          <w:sz w:val="24"/>
          <w:szCs w:val="24"/>
        </w:rPr>
        <w:t xml:space="preserve">а также </w:t>
      </w:r>
      <w:r w:rsidR="00D36121">
        <w:rPr>
          <w:sz w:val="24"/>
          <w:szCs w:val="24"/>
        </w:rPr>
        <w:t>Кодекс</w:t>
      </w:r>
      <w:r w:rsidR="006300B7">
        <w:rPr>
          <w:sz w:val="24"/>
          <w:szCs w:val="24"/>
        </w:rPr>
        <w:t>у</w:t>
      </w:r>
      <w:r w:rsidR="00D36121">
        <w:rPr>
          <w:sz w:val="24"/>
          <w:szCs w:val="24"/>
        </w:rPr>
        <w:t xml:space="preserve"> профессиональной этики адвоката.</w:t>
      </w:r>
    </w:p>
    <w:p w14:paraId="7E89FC58" w14:textId="77777777" w:rsidR="005053BC" w:rsidRDefault="005053BC" w:rsidP="002E676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14:paraId="0EA2BAE7" w14:textId="77777777" w:rsidR="0027026E" w:rsidRPr="0027026E" w:rsidRDefault="0027026E" w:rsidP="005053B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7026E">
        <w:rPr>
          <w:rFonts w:eastAsia="Calibri"/>
          <w:sz w:val="24"/>
          <w:szCs w:val="24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14:paraId="13E8D802" w14:textId="77777777" w:rsidR="00E703F3" w:rsidRDefault="0027026E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27026E">
        <w:rPr>
          <w:rFonts w:eastAsia="Calibri"/>
          <w:sz w:val="24"/>
          <w:szCs w:val="24"/>
        </w:rPr>
        <w:t xml:space="preserve"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 </w:t>
      </w:r>
    </w:p>
    <w:p w14:paraId="66B37F05" w14:textId="77777777" w:rsidR="00405079" w:rsidRDefault="00405079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sectPr w:rsidR="00405079" w:rsidSect="0024218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892F" w14:textId="77777777" w:rsidR="00C14C98" w:rsidRDefault="00C14C98" w:rsidP="00242184">
      <w:pPr>
        <w:spacing w:after="0" w:line="240" w:lineRule="auto"/>
      </w:pPr>
      <w:r>
        <w:separator/>
      </w:r>
    </w:p>
  </w:endnote>
  <w:endnote w:type="continuationSeparator" w:id="0">
    <w:p w14:paraId="7322CD8E" w14:textId="77777777" w:rsidR="00C14C98" w:rsidRDefault="00C14C98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0BE76BD" w14:textId="77777777" w:rsidR="00E21F0F" w:rsidRDefault="00AD6AA0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21F0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5DE0507" w14:textId="77777777" w:rsidR="00E21F0F" w:rsidRDefault="00E21F0F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257195C" w14:textId="77777777" w:rsidR="00E21F0F" w:rsidRDefault="00AD6AA0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21F0F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F04D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274914D" w14:textId="77777777" w:rsidR="00E21F0F" w:rsidRDefault="00E21F0F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0AEF" w14:textId="77777777" w:rsidR="00C14C98" w:rsidRDefault="00C14C98" w:rsidP="00242184">
      <w:pPr>
        <w:spacing w:after="0" w:line="240" w:lineRule="auto"/>
      </w:pPr>
      <w:r>
        <w:separator/>
      </w:r>
    </w:p>
  </w:footnote>
  <w:footnote w:type="continuationSeparator" w:id="0">
    <w:p w14:paraId="138165C5" w14:textId="77777777" w:rsidR="00C14C98" w:rsidRDefault="00C14C98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D0AB6"/>
    <w:multiLevelType w:val="hybridMultilevel"/>
    <w:tmpl w:val="C984479E"/>
    <w:lvl w:ilvl="0" w:tplc="D7E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5"/>
    <w:rsid w:val="00003BD3"/>
    <w:rsid w:val="00004B61"/>
    <w:rsid w:val="00006261"/>
    <w:rsid w:val="00012602"/>
    <w:rsid w:val="000134AE"/>
    <w:rsid w:val="00013AF9"/>
    <w:rsid w:val="000235CD"/>
    <w:rsid w:val="000238C0"/>
    <w:rsid w:val="00023DE0"/>
    <w:rsid w:val="00035BE0"/>
    <w:rsid w:val="00050737"/>
    <w:rsid w:val="00081E28"/>
    <w:rsid w:val="000B21D7"/>
    <w:rsid w:val="000B3FF5"/>
    <w:rsid w:val="000C2798"/>
    <w:rsid w:val="000F0535"/>
    <w:rsid w:val="00114B97"/>
    <w:rsid w:val="00123EE6"/>
    <w:rsid w:val="00151E9D"/>
    <w:rsid w:val="001558A8"/>
    <w:rsid w:val="00180325"/>
    <w:rsid w:val="001928F7"/>
    <w:rsid w:val="001973C9"/>
    <w:rsid w:val="001B6FB5"/>
    <w:rsid w:val="001C3926"/>
    <w:rsid w:val="001C676B"/>
    <w:rsid w:val="001D0327"/>
    <w:rsid w:val="001D0D20"/>
    <w:rsid w:val="001E3D0F"/>
    <w:rsid w:val="00214358"/>
    <w:rsid w:val="002241A4"/>
    <w:rsid w:val="00235530"/>
    <w:rsid w:val="00235FCE"/>
    <w:rsid w:val="00236CF2"/>
    <w:rsid w:val="00240B5F"/>
    <w:rsid w:val="002412B0"/>
    <w:rsid w:val="00242184"/>
    <w:rsid w:val="002469DA"/>
    <w:rsid w:val="00255D97"/>
    <w:rsid w:val="00266174"/>
    <w:rsid w:val="0027026E"/>
    <w:rsid w:val="00270D8E"/>
    <w:rsid w:val="00272F8B"/>
    <w:rsid w:val="0029210D"/>
    <w:rsid w:val="002B0E11"/>
    <w:rsid w:val="002D5389"/>
    <w:rsid w:val="002D74B6"/>
    <w:rsid w:val="002E2DAF"/>
    <w:rsid w:val="002E676B"/>
    <w:rsid w:val="002F6A46"/>
    <w:rsid w:val="0032723D"/>
    <w:rsid w:val="003410A3"/>
    <w:rsid w:val="00353BD0"/>
    <w:rsid w:val="00362270"/>
    <w:rsid w:val="003A4141"/>
    <w:rsid w:val="003B0D7D"/>
    <w:rsid w:val="003B2B79"/>
    <w:rsid w:val="003F1E5D"/>
    <w:rsid w:val="003F4616"/>
    <w:rsid w:val="003F7795"/>
    <w:rsid w:val="004024DC"/>
    <w:rsid w:val="0040401E"/>
    <w:rsid w:val="00405079"/>
    <w:rsid w:val="00412922"/>
    <w:rsid w:val="00421159"/>
    <w:rsid w:val="00422DDF"/>
    <w:rsid w:val="00433879"/>
    <w:rsid w:val="00442015"/>
    <w:rsid w:val="00443896"/>
    <w:rsid w:val="004540EA"/>
    <w:rsid w:val="00471D7E"/>
    <w:rsid w:val="00487066"/>
    <w:rsid w:val="004A2827"/>
    <w:rsid w:val="004A28F1"/>
    <w:rsid w:val="004A5316"/>
    <w:rsid w:val="004B5A1A"/>
    <w:rsid w:val="004C556F"/>
    <w:rsid w:val="004D209D"/>
    <w:rsid w:val="004D522B"/>
    <w:rsid w:val="004E2E2D"/>
    <w:rsid w:val="004E3365"/>
    <w:rsid w:val="004F048D"/>
    <w:rsid w:val="004F7457"/>
    <w:rsid w:val="005053BC"/>
    <w:rsid w:val="005124DA"/>
    <w:rsid w:val="00540866"/>
    <w:rsid w:val="00544B7F"/>
    <w:rsid w:val="00551C81"/>
    <w:rsid w:val="00571E96"/>
    <w:rsid w:val="005761B9"/>
    <w:rsid w:val="00585FBF"/>
    <w:rsid w:val="005A0F40"/>
    <w:rsid w:val="005B18D1"/>
    <w:rsid w:val="005C60F6"/>
    <w:rsid w:val="005E16B9"/>
    <w:rsid w:val="005F23A3"/>
    <w:rsid w:val="005F5B44"/>
    <w:rsid w:val="006122CA"/>
    <w:rsid w:val="00624E10"/>
    <w:rsid w:val="006300B7"/>
    <w:rsid w:val="00636627"/>
    <w:rsid w:val="006467C0"/>
    <w:rsid w:val="00650241"/>
    <w:rsid w:val="00653091"/>
    <w:rsid w:val="0066766C"/>
    <w:rsid w:val="00694982"/>
    <w:rsid w:val="006A475A"/>
    <w:rsid w:val="006B3F0F"/>
    <w:rsid w:val="006C3377"/>
    <w:rsid w:val="006C4601"/>
    <w:rsid w:val="006C52F3"/>
    <w:rsid w:val="006C7EDE"/>
    <w:rsid w:val="006D6A68"/>
    <w:rsid w:val="006E7F9A"/>
    <w:rsid w:val="006F0173"/>
    <w:rsid w:val="006F20B7"/>
    <w:rsid w:val="006F3F9B"/>
    <w:rsid w:val="00715357"/>
    <w:rsid w:val="00754953"/>
    <w:rsid w:val="0075748C"/>
    <w:rsid w:val="007610C6"/>
    <w:rsid w:val="00763E51"/>
    <w:rsid w:val="00776CEA"/>
    <w:rsid w:val="00776D2A"/>
    <w:rsid w:val="00781946"/>
    <w:rsid w:val="00784BD3"/>
    <w:rsid w:val="00797674"/>
    <w:rsid w:val="007A59AD"/>
    <w:rsid w:val="007B6C52"/>
    <w:rsid w:val="007B6D51"/>
    <w:rsid w:val="007C14E8"/>
    <w:rsid w:val="007C30B5"/>
    <w:rsid w:val="007E6392"/>
    <w:rsid w:val="007F504B"/>
    <w:rsid w:val="00812E2D"/>
    <w:rsid w:val="008139A1"/>
    <w:rsid w:val="00860CF2"/>
    <w:rsid w:val="008731A0"/>
    <w:rsid w:val="008A61FC"/>
    <w:rsid w:val="008C3175"/>
    <w:rsid w:val="008E17E7"/>
    <w:rsid w:val="008F04D9"/>
    <w:rsid w:val="008F7945"/>
    <w:rsid w:val="008F7E9A"/>
    <w:rsid w:val="0090326B"/>
    <w:rsid w:val="00906F62"/>
    <w:rsid w:val="00910139"/>
    <w:rsid w:val="0091521E"/>
    <w:rsid w:val="0092173C"/>
    <w:rsid w:val="00921C6A"/>
    <w:rsid w:val="00960549"/>
    <w:rsid w:val="0096292A"/>
    <w:rsid w:val="00985DA6"/>
    <w:rsid w:val="00987822"/>
    <w:rsid w:val="00997261"/>
    <w:rsid w:val="009A69CB"/>
    <w:rsid w:val="009C6B78"/>
    <w:rsid w:val="009D454D"/>
    <w:rsid w:val="009E24D1"/>
    <w:rsid w:val="009E44E8"/>
    <w:rsid w:val="009F4389"/>
    <w:rsid w:val="009F46A9"/>
    <w:rsid w:val="009F4C67"/>
    <w:rsid w:val="009F6D3E"/>
    <w:rsid w:val="00A001C5"/>
    <w:rsid w:val="00A00996"/>
    <w:rsid w:val="00A1387A"/>
    <w:rsid w:val="00A17B5E"/>
    <w:rsid w:val="00A31978"/>
    <w:rsid w:val="00A34E26"/>
    <w:rsid w:val="00A378AB"/>
    <w:rsid w:val="00A463BE"/>
    <w:rsid w:val="00A47F47"/>
    <w:rsid w:val="00A639DD"/>
    <w:rsid w:val="00A642B9"/>
    <w:rsid w:val="00A84286"/>
    <w:rsid w:val="00A97D6C"/>
    <w:rsid w:val="00AA2454"/>
    <w:rsid w:val="00AA5FBB"/>
    <w:rsid w:val="00AA7217"/>
    <w:rsid w:val="00AD6AA0"/>
    <w:rsid w:val="00B0323A"/>
    <w:rsid w:val="00B0374C"/>
    <w:rsid w:val="00B16E49"/>
    <w:rsid w:val="00B244EF"/>
    <w:rsid w:val="00B32D7B"/>
    <w:rsid w:val="00B34C7A"/>
    <w:rsid w:val="00B35DF6"/>
    <w:rsid w:val="00B368F2"/>
    <w:rsid w:val="00B44ACB"/>
    <w:rsid w:val="00B53C78"/>
    <w:rsid w:val="00B71336"/>
    <w:rsid w:val="00B75D1D"/>
    <w:rsid w:val="00B802A8"/>
    <w:rsid w:val="00BA0E51"/>
    <w:rsid w:val="00BA7D89"/>
    <w:rsid w:val="00BB1BF9"/>
    <w:rsid w:val="00BB60C7"/>
    <w:rsid w:val="00BE483F"/>
    <w:rsid w:val="00BF1D4F"/>
    <w:rsid w:val="00C0138C"/>
    <w:rsid w:val="00C06A48"/>
    <w:rsid w:val="00C06C60"/>
    <w:rsid w:val="00C141EA"/>
    <w:rsid w:val="00C14C98"/>
    <w:rsid w:val="00C4003F"/>
    <w:rsid w:val="00C53333"/>
    <w:rsid w:val="00C56196"/>
    <w:rsid w:val="00C73DD1"/>
    <w:rsid w:val="00C84721"/>
    <w:rsid w:val="00CA2511"/>
    <w:rsid w:val="00CB7926"/>
    <w:rsid w:val="00CD4759"/>
    <w:rsid w:val="00CF4B75"/>
    <w:rsid w:val="00D10A29"/>
    <w:rsid w:val="00D16D8B"/>
    <w:rsid w:val="00D1755A"/>
    <w:rsid w:val="00D26B8E"/>
    <w:rsid w:val="00D36121"/>
    <w:rsid w:val="00D423EC"/>
    <w:rsid w:val="00D432E9"/>
    <w:rsid w:val="00D507B1"/>
    <w:rsid w:val="00D6385C"/>
    <w:rsid w:val="00D65775"/>
    <w:rsid w:val="00D735BD"/>
    <w:rsid w:val="00D802F7"/>
    <w:rsid w:val="00D820D8"/>
    <w:rsid w:val="00D91C77"/>
    <w:rsid w:val="00D93DF1"/>
    <w:rsid w:val="00DA26C5"/>
    <w:rsid w:val="00DA4F33"/>
    <w:rsid w:val="00DB05B0"/>
    <w:rsid w:val="00E01466"/>
    <w:rsid w:val="00E06FF0"/>
    <w:rsid w:val="00E124EB"/>
    <w:rsid w:val="00E21F0F"/>
    <w:rsid w:val="00E46FC2"/>
    <w:rsid w:val="00E703F3"/>
    <w:rsid w:val="00E72A85"/>
    <w:rsid w:val="00E758BA"/>
    <w:rsid w:val="00E85B61"/>
    <w:rsid w:val="00EB5DAE"/>
    <w:rsid w:val="00EC371C"/>
    <w:rsid w:val="00EC6067"/>
    <w:rsid w:val="00EE7285"/>
    <w:rsid w:val="00EF4DA1"/>
    <w:rsid w:val="00F00B02"/>
    <w:rsid w:val="00F06588"/>
    <w:rsid w:val="00F07203"/>
    <w:rsid w:val="00F175F6"/>
    <w:rsid w:val="00F51E45"/>
    <w:rsid w:val="00F55FB1"/>
    <w:rsid w:val="00F65ED2"/>
    <w:rsid w:val="00F7290D"/>
    <w:rsid w:val="00F7415B"/>
    <w:rsid w:val="00F82658"/>
    <w:rsid w:val="00F83FA6"/>
    <w:rsid w:val="00F91CBA"/>
    <w:rsid w:val="00F97706"/>
    <w:rsid w:val="00F97747"/>
    <w:rsid w:val="00FA3411"/>
    <w:rsid w:val="00FD2957"/>
    <w:rsid w:val="00FD4CED"/>
    <w:rsid w:val="00FD6B95"/>
    <w:rsid w:val="00FD73AE"/>
    <w:rsid w:val="00FE01CB"/>
    <w:rsid w:val="00FE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2D2"/>
  <w15:docId w15:val="{D37EF5E3-2889-4B47-A04C-B884719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character" w:customStyle="1" w:styleId="blk">
    <w:name w:val="blk"/>
    <w:basedOn w:val="a0"/>
    <w:rsid w:val="0081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72DD66CA8C05A46EB3ABA41343598C3A4463535C973235A283FEBC1DBC6C2CF0BBCCF91950505A4B2308834u2L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91E32-3FEC-CD49-A146-ED78D6A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 Орлов</cp:lastModifiedBy>
  <cp:revision>16</cp:revision>
  <cp:lastPrinted>2019-07-19T08:11:00Z</cp:lastPrinted>
  <dcterms:created xsi:type="dcterms:W3CDTF">2020-06-21T16:43:00Z</dcterms:created>
  <dcterms:modified xsi:type="dcterms:W3CDTF">2020-10-28T05:13:00Z</dcterms:modified>
</cp:coreProperties>
</file>