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7AF5" w14:textId="77777777" w:rsidR="0071210C" w:rsidRDefault="0071210C" w:rsidP="0071210C">
      <w:pPr>
        <w:jc w:val="right"/>
        <w:rPr>
          <w:rFonts w:ascii="Times New Roman" w:hAnsi="Times New Roman" w:cs="Times New Roman"/>
          <w:sz w:val="24"/>
          <w:szCs w:val="24"/>
        </w:rPr>
      </w:pPr>
      <w:r w:rsidRPr="0071210C">
        <w:rPr>
          <w:rFonts w:ascii="Times New Roman" w:hAnsi="Times New Roman" w:cs="Times New Roman"/>
          <w:sz w:val="24"/>
          <w:szCs w:val="24"/>
        </w:rPr>
        <w:t xml:space="preserve">Утверждено Решение Совета </w:t>
      </w:r>
    </w:p>
    <w:p w14:paraId="5D54A55B" w14:textId="77777777" w:rsidR="0071210C" w:rsidRDefault="0071210C" w:rsidP="0071210C">
      <w:pPr>
        <w:jc w:val="right"/>
        <w:rPr>
          <w:rFonts w:ascii="Times New Roman" w:hAnsi="Times New Roman" w:cs="Times New Roman"/>
          <w:sz w:val="24"/>
          <w:szCs w:val="24"/>
        </w:rPr>
      </w:pPr>
      <w:r w:rsidRPr="0071210C">
        <w:rPr>
          <w:rFonts w:ascii="Times New Roman" w:hAnsi="Times New Roman" w:cs="Times New Roman"/>
          <w:sz w:val="24"/>
          <w:szCs w:val="24"/>
        </w:rPr>
        <w:t>Адвокатской палаты</w:t>
      </w:r>
    </w:p>
    <w:p w14:paraId="363FBA3F" w14:textId="13586E6D" w:rsidR="000A01D2" w:rsidRDefault="0071210C" w:rsidP="0071210C">
      <w:pPr>
        <w:jc w:val="right"/>
        <w:rPr>
          <w:rFonts w:ascii="Times New Roman" w:hAnsi="Times New Roman" w:cs="Times New Roman"/>
          <w:sz w:val="24"/>
          <w:szCs w:val="24"/>
        </w:rPr>
      </w:pPr>
      <w:r w:rsidRPr="0071210C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</w:p>
    <w:p w14:paraId="3A1833C2" w14:textId="77777777" w:rsidR="0071210C" w:rsidRDefault="0071210C" w:rsidP="007121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марта 2005г., с изменения </w:t>
      </w:r>
    </w:p>
    <w:p w14:paraId="42910152" w14:textId="7C88D115" w:rsidR="0071210C" w:rsidRDefault="0071210C" w:rsidP="007121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утвержденными Советом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АПЧО  27.11.2019г.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8923B" w14:textId="1330E96D" w:rsidR="0071210C" w:rsidRDefault="0071210C" w:rsidP="00712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Положении о премии имени Ф.Н. Плевако </w:t>
      </w:r>
    </w:p>
    <w:p w14:paraId="5677C440" w14:textId="194A85BE" w:rsidR="0071210C" w:rsidRDefault="0071210C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премия была учреждена Президиумом Челябинской областной коллегии адвокатов в 1996 году в честь выдающегося судебного оратора, нашего уральского земляка, адвокате Федора Никифоровича Плевако, в реорганизационный для адвокатов период 2002-2004гг. премия была незаслуженно забыта.</w:t>
      </w:r>
    </w:p>
    <w:p w14:paraId="03E864D8" w14:textId="3C1F021C" w:rsidR="0071210C" w:rsidRDefault="0071210C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Совет палаты считает необходимым возродить славную традицию награждения наиболее отличившихся адвокатов.</w:t>
      </w:r>
    </w:p>
    <w:p w14:paraId="0CA0C26B" w14:textId="219DD5D3" w:rsidR="0071210C" w:rsidRDefault="0071210C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Премия имени Ф.Н. Плевако является высшей наградой Адвокатской палаты Челябинской области.</w:t>
      </w:r>
    </w:p>
    <w:p w14:paraId="3F20B454" w14:textId="0EE8BD85" w:rsidR="0071210C" w:rsidRDefault="0071210C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Премией награждается один адвокат ежегодно с вручением диплома, бронзового бюста, нагрудного знака и денежного вознаграждения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 100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(сто) тысяч рублей.</w:t>
      </w:r>
    </w:p>
    <w:p w14:paraId="11BB4ACC" w14:textId="32806A1E" w:rsidR="00505FE5" w:rsidRDefault="00505FE5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Премия присуждается решением Совета Адвокатской палаты Челябинской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принимается простым большинством голосов. Вручается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лауреату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торжественной обстановке на очередной конференции адвокатов палаты.</w:t>
      </w:r>
    </w:p>
    <w:p w14:paraId="0373DB91" w14:textId="3F345F15" w:rsidR="00505FE5" w:rsidRDefault="00505FE5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0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Премия присуждается адвокатам</w:t>
      </w:r>
      <w:r w:rsidR="006B0FEB">
        <w:rPr>
          <w:rFonts w:ascii="Times New Roman" w:hAnsi="Times New Roman" w:cs="Times New Roman"/>
          <w:sz w:val="24"/>
          <w:szCs w:val="24"/>
        </w:rPr>
        <w:t>, имеющим стаж работы в адвокатуре 10   лет и более, за высокое профессиональное мастерство, большой вклад в развитие региональной адвокатуры, за достигнутые  успехи в защите прав и законных интересов граждан и юридических лиц, развитие юридической науки, подготовке квалифицированных юридических кадров.</w:t>
      </w:r>
    </w:p>
    <w:p w14:paraId="571B2EBD" w14:textId="7FA12CE1" w:rsidR="006B0FEB" w:rsidRDefault="006B0FEB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Кандидаты соискателей к награждению премией представляются коллективами адвокатских образований, а также президентом и вице-президентами палаты в отношении адвокатов, избравших формой адвокатского образования кабинет.</w:t>
      </w:r>
    </w:p>
    <w:p w14:paraId="336C7C81" w14:textId="3DBA8B89" w:rsidR="006B0FEB" w:rsidRDefault="006B0FEB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Представление должно быть мотивированный и с указанием конкретных оснований, соответствующих требованиям настоящего Положения, а также с перечислением заслуг представляемого к премии.</w:t>
      </w:r>
    </w:p>
    <w:p w14:paraId="3887E7A7" w14:textId="3E4FB38D" w:rsidR="006B0FEB" w:rsidRDefault="006B0FEB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04526">
        <w:rPr>
          <w:rFonts w:ascii="Times New Roman" w:hAnsi="Times New Roman" w:cs="Times New Roman"/>
          <w:sz w:val="24"/>
          <w:szCs w:val="24"/>
        </w:rPr>
        <w:t>Представления о присуждении премии рассматриваются Советом палаты за месяц до вручения на конкурсной основе.</w:t>
      </w:r>
    </w:p>
    <w:p w14:paraId="12A7F0C2" w14:textId="126576DE" w:rsidR="00404526" w:rsidRDefault="00404526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Портреты лауреатов премии Ф.Н. Плевако заносятся на стенд в помещении Совета палаты.</w:t>
      </w:r>
    </w:p>
    <w:p w14:paraId="3DCF7F94" w14:textId="77777777" w:rsidR="00404526" w:rsidRDefault="00404526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Премия может присуждаться посмертно, дипломом и денежное вознаграждение в этом случае вручается наследникам лауреата.</w:t>
      </w:r>
    </w:p>
    <w:p w14:paraId="598DEB1A" w14:textId="60F30AE2" w:rsidR="00404526" w:rsidRDefault="00404526" w:rsidP="00712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Все </w:t>
      </w:r>
      <w:r w:rsidR="00AD05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асходы</w:t>
      </w:r>
      <w:r w:rsidR="00AD0511">
        <w:rPr>
          <w:rFonts w:ascii="Times New Roman" w:hAnsi="Times New Roman" w:cs="Times New Roman"/>
          <w:sz w:val="24"/>
          <w:szCs w:val="24"/>
        </w:rPr>
        <w:t xml:space="preserve">, связанные с премированием, </w:t>
      </w:r>
      <w:proofErr w:type="gramStart"/>
      <w:r w:rsidR="00AD0511">
        <w:rPr>
          <w:rFonts w:ascii="Times New Roman" w:hAnsi="Times New Roman" w:cs="Times New Roman"/>
          <w:sz w:val="24"/>
          <w:szCs w:val="24"/>
        </w:rPr>
        <w:t>относятся  на</w:t>
      </w:r>
      <w:proofErr w:type="gramEnd"/>
      <w:r w:rsidR="00AD0511">
        <w:rPr>
          <w:rFonts w:ascii="Times New Roman" w:hAnsi="Times New Roman" w:cs="Times New Roman"/>
          <w:sz w:val="24"/>
          <w:szCs w:val="24"/>
        </w:rPr>
        <w:t xml:space="preserve"> средства Адвокатской палаты.</w:t>
      </w:r>
    </w:p>
    <w:p w14:paraId="61B2E36E" w14:textId="70C7B8BC" w:rsidR="0071210C" w:rsidRDefault="0071210C" w:rsidP="007121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218C3" w14:textId="77777777" w:rsidR="00C20556" w:rsidRDefault="00C20556" w:rsidP="00C20556">
      <w:pPr>
        <w:pStyle w:val="2"/>
        <w:shd w:val="clear" w:color="auto" w:fill="FFFFFF"/>
        <w:jc w:val="center"/>
        <w:rPr>
          <w:b/>
          <w:bCs/>
          <w:sz w:val="20"/>
          <w:u w:val="single"/>
        </w:rPr>
      </w:pPr>
      <w:r>
        <w:rPr>
          <w:sz w:val="20"/>
        </w:rPr>
        <w:object w:dxaOrig="5940" w:dyaOrig="1035" w14:anchorId="06F38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85pt;height:51.6pt" o:ole="">
            <v:imagedata r:id="rId4" o:title=""/>
          </v:shape>
          <o:OLEObject Type="Embed" ProgID="CorelDRAW.Graphic.11" ShapeID="_x0000_i1025" DrawAspect="Content" ObjectID="_1636195659" r:id="rId5"/>
        </w:object>
      </w:r>
    </w:p>
    <w:p w14:paraId="137CC6DC" w14:textId="77777777" w:rsidR="00C20556" w:rsidRDefault="00C20556" w:rsidP="00C20556">
      <w:pPr>
        <w:pStyle w:val="2"/>
        <w:shd w:val="clear" w:color="auto" w:fill="FFFFFF"/>
        <w:jc w:val="center"/>
        <w:rPr>
          <w:sz w:val="22"/>
          <w:szCs w:val="22"/>
        </w:rPr>
      </w:pPr>
    </w:p>
    <w:p w14:paraId="34E5AD7B" w14:textId="77777777" w:rsidR="00C20556" w:rsidRDefault="00C20556" w:rsidP="00C20556">
      <w:pPr>
        <w:pStyle w:val="2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454080, г. Челябинск, ул. Тернопольская, д.6/</w:t>
      </w:r>
      <w:r w:rsidRPr="00701638">
        <w:rPr>
          <w:sz w:val="26"/>
          <w:szCs w:val="26"/>
        </w:rPr>
        <w:t xml:space="preserve"> </w:t>
      </w:r>
      <w:r w:rsidRPr="00701638">
        <w:rPr>
          <w:sz w:val="18"/>
          <w:szCs w:val="18"/>
        </w:rPr>
        <w:t>Сони Кривой, д. 83</w:t>
      </w:r>
    </w:p>
    <w:p w14:paraId="6A3D0D11" w14:textId="77777777" w:rsidR="00C20556" w:rsidRDefault="00C20556" w:rsidP="00C20556">
      <w:pPr>
        <w:pStyle w:val="2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Расчетный счет – </w:t>
      </w:r>
      <w:proofErr w:type="gramStart"/>
      <w:r>
        <w:rPr>
          <w:sz w:val="22"/>
          <w:szCs w:val="22"/>
        </w:rPr>
        <w:t>40703810600120000533  Кор.</w:t>
      </w:r>
      <w:proofErr w:type="gramEnd"/>
      <w:r>
        <w:rPr>
          <w:sz w:val="22"/>
          <w:szCs w:val="22"/>
        </w:rPr>
        <w:t xml:space="preserve"> счет – 30101810400000000779 </w:t>
      </w:r>
    </w:p>
    <w:p w14:paraId="432B26A8" w14:textId="77777777" w:rsidR="00C20556" w:rsidRDefault="00C20556" w:rsidP="00C20556">
      <w:pPr>
        <w:pStyle w:val="2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proofErr w:type="gramStart"/>
      <w:r>
        <w:rPr>
          <w:sz w:val="22"/>
          <w:szCs w:val="22"/>
        </w:rPr>
        <w:t>047501779  ИНН</w:t>
      </w:r>
      <w:proofErr w:type="gramEnd"/>
      <w:r>
        <w:rPr>
          <w:sz w:val="22"/>
          <w:szCs w:val="22"/>
        </w:rPr>
        <w:t xml:space="preserve"> – 7451190082  КПП – 745301001</w:t>
      </w:r>
    </w:p>
    <w:p w14:paraId="6976E0EE" w14:textId="77777777" w:rsidR="00C20556" w:rsidRDefault="00C20556" w:rsidP="00C20556">
      <w:pPr>
        <w:pBdr>
          <w:bottom w:val="single" w:sz="12" w:space="0" w:color="auto"/>
        </w:pBdr>
        <w:shd w:val="clear" w:color="auto" w:fill="FFFFFF"/>
        <w:jc w:val="center"/>
      </w:pPr>
      <w:r>
        <w:t>«</w:t>
      </w:r>
      <w:proofErr w:type="spellStart"/>
      <w:r>
        <w:t>Челябинвестбанк</w:t>
      </w:r>
      <w:proofErr w:type="spellEnd"/>
      <w:r>
        <w:t>» г. Челябинска</w:t>
      </w:r>
    </w:p>
    <w:p w14:paraId="66F3EB5C" w14:textId="77777777" w:rsidR="00C20556" w:rsidRPr="00C20556" w:rsidRDefault="00C20556" w:rsidP="00C20556">
      <w:pPr>
        <w:jc w:val="center"/>
        <w:rPr>
          <w:sz w:val="26"/>
          <w:szCs w:val="26"/>
        </w:rPr>
      </w:pPr>
    </w:p>
    <w:p w14:paraId="2D336DA7" w14:textId="4D673C31" w:rsidR="00C20556" w:rsidRPr="00C20556" w:rsidRDefault="00C20556" w:rsidP="00C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C20556">
        <w:rPr>
          <w:rFonts w:ascii="Times New Roman" w:hAnsi="Times New Roman" w:cs="Times New Roman"/>
          <w:sz w:val="26"/>
          <w:szCs w:val="26"/>
        </w:rPr>
        <w:t xml:space="preserve">27 ноября 2019г.                                                                                                  г.  Челябинск </w:t>
      </w:r>
    </w:p>
    <w:p w14:paraId="5A4AB7F5" w14:textId="77777777" w:rsidR="00C20556" w:rsidRPr="00C20556" w:rsidRDefault="00C20556" w:rsidP="00C2055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2C39D0" w14:textId="77777777" w:rsidR="00C20556" w:rsidRPr="00C20556" w:rsidRDefault="00C20556" w:rsidP="00C205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556">
        <w:rPr>
          <w:rFonts w:ascii="Times New Roman" w:hAnsi="Times New Roman" w:cs="Times New Roman"/>
          <w:sz w:val="26"/>
          <w:szCs w:val="26"/>
        </w:rPr>
        <w:t>Совет  Адвокатской</w:t>
      </w:r>
      <w:proofErr w:type="gramEnd"/>
      <w:r w:rsidRPr="00C20556">
        <w:rPr>
          <w:rFonts w:ascii="Times New Roman" w:hAnsi="Times New Roman" w:cs="Times New Roman"/>
          <w:sz w:val="26"/>
          <w:szCs w:val="26"/>
        </w:rPr>
        <w:t xml:space="preserve"> палаты Челябинской области рассмотрев вопрос о необходимости внесения изменений в Положение  «О премии имени Ф.Н. Плевако» от 31.03.2005г. </w:t>
      </w:r>
    </w:p>
    <w:p w14:paraId="710B739F" w14:textId="77777777" w:rsidR="00C20556" w:rsidRPr="00C20556" w:rsidRDefault="00C20556" w:rsidP="00C205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0702B4" w14:textId="73B91EC8" w:rsidR="00C20556" w:rsidRPr="00C20556" w:rsidRDefault="00C20556" w:rsidP="00C2055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0556">
        <w:rPr>
          <w:rFonts w:ascii="Times New Roman" w:hAnsi="Times New Roman" w:cs="Times New Roman"/>
          <w:sz w:val="26"/>
          <w:szCs w:val="26"/>
        </w:rPr>
        <w:t>РЕШИЛ:</w:t>
      </w:r>
    </w:p>
    <w:p w14:paraId="1FDEE5AE" w14:textId="451E03FA" w:rsidR="00C20556" w:rsidRPr="00C20556" w:rsidRDefault="00C20556" w:rsidP="00C2055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D559DBC" w14:textId="1F8C7085" w:rsidR="00C20556" w:rsidRPr="00C20556" w:rsidRDefault="00C20556" w:rsidP="00C2055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0556">
        <w:rPr>
          <w:rFonts w:ascii="Times New Roman" w:hAnsi="Times New Roman" w:cs="Times New Roman"/>
          <w:sz w:val="26"/>
          <w:szCs w:val="26"/>
        </w:rPr>
        <w:t xml:space="preserve">Внести изменения в пункт 2 </w:t>
      </w:r>
      <w:r w:rsidRPr="00C20556">
        <w:rPr>
          <w:rFonts w:ascii="Times New Roman" w:hAnsi="Times New Roman" w:cs="Times New Roman"/>
          <w:sz w:val="26"/>
          <w:szCs w:val="26"/>
        </w:rPr>
        <w:t>Положени</w:t>
      </w:r>
      <w:r w:rsidRPr="00C20556">
        <w:rPr>
          <w:rFonts w:ascii="Times New Roman" w:hAnsi="Times New Roman" w:cs="Times New Roman"/>
          <w:sz w:val="26"/>
          <w:szCs w:val="26"/>
        </w:rPr>
        <w:t>я</w:t>
      </w:r>
      <w:r w:rsidRPr="00C20556">
        <w:rPr>
          <w:rFonts w:ascii="Times New Roman" w:hAnsi="Times New Roman" w:cs="Times New Roman"/>
          <w:sz w:val="26"/>
          <w:szCs w:val="26"/>
        </w:rPr>
        <w:t xml:space="preserve">  «О премии имени Ф.Н. Плевако» от 31.03.2005г. </w:t>
      </w:r>
      <w:r w:rsidRPr="00C20556">
        <w:rPr>
          <w:rFonts w:ascii="Times New Roman" w:hAnsi="Times New Roman" w:cs="Times New Roman"/>
          <w:sz w:val="26"/>
          <w:szCs w:val="26"/>
        </w:rPr>
        <w:t>и изложить его в следующей редакции «</w:t>
      </w:r>
      <w:r w:rsidRPr="00C20556">
        <w:rPr>
          <w:rFonts w:ascii="Times New Roman" w:hAnsi="Times New Roman" w:cs="Times New Roman"/>
          <w:sz w:val="26"/>
          <w:szCs w:val="26"/>
        </w:rPr>
        <w:t>Премией награждается один адвокат ежегодно с вручением диплома, бронзового бюста, нагрудного знака и денежного вознаграждения в размере  100  (сто) тысяч рублей</w:t>
      </w:r>
      <w:r w:rsidRPr="00C20556">
        <w:rPr>
          <w:rFonts w:ascii="Times New Roman" w:hAnsi="Times New Roman" w:cs="Times New Roman"/>
          <w:sz w:val="26"/>
          <w:szCs w:val="26"/>
        </w:rPr>
        <w:t>»</w:t>
      </w:r>
      <w:r w:rsidRPr="00C20556">
        <w:rPr>
          <w:rFonts w:ascii="Times New Roman" w:hAnsi="Times New Roman" w:cs="Times New Roman"/>
          <w:sz w:val="26"/>
          <w:szCs w:val="26"/>
        </w:rPr>
        <w:t>.</w:t>
      </w:r>
    </w:p>
    <w:p w14:paraId="69C5705C" w14:textId="567475A7" w:rsidR="00C20556" w:rsidRPr="00C20556" w:rsidRDefault="00C20556" w:rsidP="00C2055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CD267A7" w14:textId="3EDF3F4B" w:rsidR="00C20556" w:rsidRPr="00C20556" w:rsidRDefault="00C20556" w:rsidP="00C2055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3418730" w14:textId="77777777" w:rsidR="00C20556" w:rsidRPr="00C20556" w:rsidRDefault="00C20556" w:rsidP="00C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C20556">
        <w:rPr>
          <w:rFonts w:ascii="Times New Roman" w:hAnsi="Times New Roman" w:cs="Times New Roman"/>
          <w:sz w:val="26"/>
          <w:szCs w:val="26"/>
        </w:rPr>
        <w:t>Президент</w:t>
      </w:r>
      <w:bookmarkStart w:id="0" w:name="_GoBack"/>
      <w:bookmarkEnd w:id="0"/>
    </w:p>
    <w:p w14:paraId="158C00FB" w14:textId="413EDA17" w:rsidR="00C20556" w:rsidRPr="00C20556" w:rsidRDefault="00C20556" w:rsidP="00C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C20556">
        <w:rPr>
          <w:rFonts w:ascii="Times New Roman" w:hAnsi="Times New Roman" w:cs="Times New Roman"/>
          <w:sz w:val="26"/>
          <w:szCs w:val="26"/>
        </w:rPr>
        <w:t xml:space="preserve"> Адвокатской палаты</w:t>
      </w:r>
    </w:p>
    <w:p w14:paraId="27B3B359" w14:textId="4687297C" w:rsidR="00C20556" w:rsidRPr="00C20556" w:rsidRDefault="00C20556" w:rsidP="00C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C20556">
        <w:rPr>
          <w:rFonts w:ascii="Times New Roman" w:hAnsi="Times New Roman" w:cs="Times New Roman"/>
          <w:sz w:val="26"/>
          <w:szCs w:val="26"/>
        </w:rPr>
        <w:t>Челябинской области                                                                                        И.З. Казаков</w:t>
      </w:r>
    </w:p>
    <w:p w14:paraId="43D1A64F" w14:textId="2890F18A" w:rsidR="00C20556" w:rsidRPr="00C20556" w:rsidRDefault="00C20556" w:rsidP="00C205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8B5767" w14:textId="5CE5F206" w:rsidR="00C20556" w:rsidRPr="0071210C" w:rsidRDefault="00C20556" w:rsidP="00C205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0556" w:rsidRPr="0071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4B"/>
    <w:rsid w:val="0012738E"/>
    <w:rsid w:val="00404526"/>
    <w:rsid w:val="00472AA9"/>
    <w:rsid w:val="00505FE5"/>
    <w:rsid w:val="006B0FEB"/>
    <w:rsid w:val="0071210C"/>
    <w:rsid w:val="009A02CD"/>
    <w:rsid w:val="00AD0511"/>
    <w:rsid w:val="00C20556"/>
    <w:rsid w:val="00D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D6D3"/>
  <w15:chartTrackingRefBased/>
  <w15:docId w15:val="{7AE0B824-E08C-432D-AF3C-CE8AFEA0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205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05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2019-11-25T08:29:00Z</cp:lastPrinted>
  <dcterms:created xsi:type="dcterms:W3CDTF">2019-11-25T08:00:00Z</dcterms:created>
  <dcterms:modified xsi:type="dcterms:W3CDTF">2019-11-25T09:01:00Z</dcterms:modified>
</cp:coreProperties>
</file>